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A16" w:rsidRPr="00EC7A91" w:rsidRDefault="00711A16">
      <w:pPr>
        <w:rPr>
          <w:lang w:val="en-US"/>
        </w:rPr>
      </w:pPr>
    </w:p>
    <w:p w:rsidR="00711A16" w:rsidRPr="00EC7A91" w:rsidRDefault="00EC7A91">
      <w:r>
        <w:t>0</w:t>
      </w:r>
      <w:r w:rsidRPr="00EC7A91">
        <w:t>6</w:t>
      </w:r>
      <w:r w:rsidR="00711A16">
        <w:t>.04.2020г.</w:t>
      </w:r>
      <w:r>
        <w:t xml:space="preserve"> </w:t>
      </w:r>
      <w:r w:rsidRPr="00EC7A91">
        <w:t>Биология</w:t>
      </w:r>
      <w:r>
        <w:t xml:space="preserve"> </w:t>
      </w:r>
      <w:r w:rsidRPr="00EC7A91">
        <w:t xml:space="preserve"> 8</w:t>
      </w:r>
      <w:r>
        <w:t xml:space="preserve"> </w:t>
      </w:r>
      <w:r w:rsidRPr="00EC7A91">
        <w:t>класс.</w:t>
      </w:r>
    </w:p>
    <w:p w:rsidR="00711A16" w:rsidRDefault="00711A16">
      <w:r>
        <w:t>Тема.  Анализаторы. Зрительный анализатор</w:t>
      </w:r>
      <w:r w:rsidR="00EC7A91">
        <w:t xml:space="preserve"> </w:t>
      </w:r>
      <w:r>
        <w:t>.</w:t>
      </w:r>
      <w:r w:rsidR="00EC7A91">
        <w:t xml:space="preserve">                                                                                                              Изучить  параграфы 48,49. Составить план рассказа об анализаторах , ответить на вопросы 1-4 стр. 304 (письменно).  О зрительном анализаторе соста</w:t>
      </w:r>
      <w:r w:rsidR="000E0E40">
        <w:t>вить конспект по материалам учеб</w:t>
      </w:r>
      <w:r w:rsidR="00EC7A91">
        <w:t>ника и использовать ре</w:t>
      </w:r>
      <w:r w:rsidR="000E0E40">
        <w:t>сурсы Интернета.</w:t>
      </w:r>
      <w:r w:rsidR="00EC7A91">
        <w:t xml:space="preserve"> </w:t>
      </w:r>
      <w:r w:rsidR="000E0E40">
        <w:t>Ответить на вопросы параграфа 49 стр. 309 (письменно) и сделать заключение о зрительном анализаторе : « в чём уникальность зрения?».</w:t>
      </w:r>
    </w:p>
    <w:p w:rsidR="00711A16" w:rsidRPr="00711A16" w:rsidRDefault="00711A16"/>
    <w:sectPr w:rsidR="00711A16" w:rsidRPr="00711A16" w:rsidSect="005A57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711A16"/>
    <w:rsid w:val="000E0E40"/>
    <w:rsid w:val="005A57AD"/>
    <w:rsid w:val="00711A16"/>
    <w:rsid w:val="00EC7A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7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chip</dc:creator>
  <cp:keywords/>
  <dc:description/>
  <cp:lastModifiedBy>chip</cp:lastModifiedBy>
  <cp:revision>5</cp:revision>
  <dcterms:created xsi:type="dcterms:W3CDTF">2020-04-10T17:38:00Z</dcterms:created>
  <dcterms:modified xsi:type="dcterms:W3CDTF">2020-04-15T15:51:00Z</dcterms:modified>
</cp:coreProperties>
</file>